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6B" w:rsidRPr="00926995" w:rsidRDefault="009777D5" w:rsidP="009777D5">
      <w:pPr>
        <w:jc w:val="center"/>
        <w:rPr>
          <w:rFonts w:ascii="Arial" w:hAnsi="Arial" w:cs="Arial"/>
          <w:b/>
          <w:sz w:val="28"/>
          <w:szCs w:val="28"/>
        </w:rPr>
      </w:pPr>
      <w:r w:rsidRPr="00926995">
        <w:rPr>
          <w:rFonts w:ascii="Arial" w:hAnsi="Arial" w:cs="Arial"/>
          <w:b/>
          <w:sz w:val="28"/>
          <w:szCs w:val="28"/>
        </w:rPr>
        <w:t>Vocabulary Unit 10</w:t>
      </w:r>
    </w:p>
    <w:p w:rsidR="009777D5" w:rsidRPr="00926995" w:rsidRDefault="009777D5" w:rsidP="009777D5">
      <w:pPr>
        <w:jc w:val="center"/>
        <w:rPr>
          <w:rFonts w:ascii="Arial" w:hAnsi="Arial" w:cs="Arial"/>
          <w:b/>
          <w:sz w:val="28"/>
          <w:szCs w:val="28"/>
        </w:rPr>
      </w:pPr>
      <w:r w:rsidRPr="00926995">
        <w:rPr>
          <w:rFonts w:ascii="Arial" w:hAnsi="Arial" w:cs="Arial"/>
          <w:b/>
          <w:sz w:val="28"/>
          <w:szCs w:val="28"/>
        </w:rPr>
        <w:t>Synonyms</w:t>
      </w:r>
    </w:p>
    <w:p w:rsidR="009777D5" w:rsidRDefault="009777D5" w:rsidP="009777D5">
      <w:pPr>
        <w:jc w:val="center"/>
        <w:rPr>
          <w:rFonts w:ascii="Arial" w:hAnsi="Arial" w:cs="Arial"/>
          <w:b/>
          <w:sz w:val="28"/>
          <w:szCs w:val="28"/>
        </w:rPr>
      </w:pPr>
      <w:r w:rsidRPr="00926995">
        <w:rPr>
          <w:rFonts w:ascii="Arial" w:hAnsi="Arial" w:cs="Arial"/>
          <w:b/>
          <w:sz w:val="28"/>
          <w:szCs w:val="28"/>
        </w:rPr>
        <w:t>8</w:t>
      </w:r>
      <w:r w:rsidRPr="0092699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26995">
        <w:rPr>
          <w:rFonts w:ascii="Arial" w:hAnsi="Arial" w:cs="Arial"/>
          <w:b/>
          <w:sz w:val="28"/>
          <w:szCs w:val="28"/>
        </w:rPr>
        <w:t xml:space="preserve"> Grade</w:t>
      </w:r>
    </w:p>
    <w:p w:rsidR="00926995" w:rsidRPr="00926995" w:rsidRDefault="00926995" w:rsidP="009777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7D5" w:rsidTr="009777D5">
        <w:tc>
          <w:tcPr>
            <w:tcW w:w="4675" w:type="dxa"/>
          </w:tcPr>
          <w:p w:rsidR="009777D5" w:rsidRPr="009777D5" w:rsidRDefault="009777D5" w:rsidP="00977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7D5">
              <w:rPr>
                <w:rFonts w:ascii="Arial" w:hAnsi="Arial" w:cs="Arial"/>
                <w:b/>
                <w:sz w:val="24"/>
                <w:szCs w:val="24"/>
              </w:rPr>
              <w:t>Words</w:t>
            </w:r>
          </w:p>
        </w:tc>
        <w:tc>
          <w:tcPr>
            <w:tcW w:w="4675" w:type="dxa"/>
          </w:tcPr>
          <w:p w:rsidR="009777D5" w:rsidRDefault="009777D5" w:rsidP="00977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7D5">
              <w:rPr>
                <w:rFonts w:ascii="Arial" w:hAnsi="Arial" w:cs="Arial"/>
                <w:b/>
                <w:sz w:val="24"/>
                <w:szCs w:val="24"/>
              </w:rPr>
              <w:t>Synonyms</w:t>
            </w:r>
          </w:p>
          <w:p w:rsidR="009777D5" w:rsidRPr="009777D5" w:rsidRDefault="009777D5" w:rsidP="00977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7D5" w:rsidTr="009777D5">
        <w:tc>
          <w:tcPr>
            <w:tcW w:w="4675" w:type="dxa"/>
          </w:tcPr>
          <w:p w:rsidR="009777D5" w:rsidRP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77D5"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4675" w:type="dxa"/>
          </w:tcPr>
          <w:p w:rsidR="009777D5" w:rsidRP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Mutual understanding</w:t>
            </w:r>
          </w:p>
        </w:tc>
      </w:tr>
      <w:tr w:rsidR="009777D5" w:rsidTr="009777D5">
        <w:tc>
          <w:tcPr>
            <w:tcW w:w="4675" w:type="dxa"/>
          </w:tcPr>
          <w:p w:rsidR="009777D5" w:rsidRP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</w:t>
            </w:r>
          </w:p>
        </w:tc>
        <w:tc>
          <w:tcPr>
            <w:tcW w:w="4675" w:type="dxa"/>
          </w:tcPr>
          <w:p w:rsidR="009777D5" w:rsidRP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Rude, brusque, terse</w:t>
            </w:r>
            <w:r w:rsidR="00EF18F3">
              <w:rPr>
                <w:rFonts w:ascii="Arial" w:hAnsi="Arial" w:cs="Arial"/>
                <w:sz w:val="24"/>
                <w:szCs w:val="24"/>
              </w:rPr>
              <w:t>, summary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Engross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Immerse, preoccupy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Entail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Necessitate, require, need, demand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Impending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Imminent, upcoming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Rue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Repent, regret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Conversion, switch, passage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Upbraid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Bawl out, reprimand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Veritable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Actual, factual, for real, genuine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Vitality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liveliness, stamina, energy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Barter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Trade, swap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</w:t>
            </w:r>
            <w:r w:rsidR="00EF18F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Contrive, work out, design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Dexterous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Agile, handy, deft, nimble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Ferret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 down sniff out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Habituate</w:t>
            </w:r>
          </w:p>
        </w:tc>
        <w:tc>
          <w:tcPr>
            <w:tcW w:w="4675" w:type="dxa"/>
          </w:tcPr>
          <w:p w:rsidR="009777D5" w:rsidRPr="009777D5" w:rsidRDefault="00EF18F3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Inure, get used to</w:t>
            </w:r>
            <w:r w:rsidR="00926995">
              <w:rPr>
                <w:rFonts w:ascii="Arial" w:hAnsi="Arial" w:cs="Arial"/>
                <w:sz w:val="24"/>
                <w:szCs w:val="24"/>
              </w:rPr>
              <w:t>, accustom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Personable</w:t>
            </w:r>
          </w:p>
        </w:tc>
        <w:tc>
          <w:tcPr>
            <w:tcW w:w="4675" w:type="dxa"/>
          </w:tcPr>
          <w:p w:rsidR="009777D5" w:rsidRPr="009777D5" w:rsidRDefault="0092699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Agreeable, likable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Scoff</w:t>
            </w:r>
          </w:p>
        </w:tc>
        <w:tc>
          <w:tcPr>
            <w:tcW w:w="4675" w:type="dxa"/>
          </w:tcPr>
          <w:p w:rsidR="009777D5" w:rsidRPr="009777D5" w:rsidRDefault="0092699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Ridicule, laugh at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Trepidation</w:t>
            </w:r>
          </w:p>
        </w:tc>
        <w:tc>
          <w:tcPr>
            <w:tcW w:w="4675" w:type="dxa"/>
          </w:tcPr>
          <w:p w:rsidR="009777D5" w:rsidRPr="009777D5" w:rsidRDefault="0092699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Dread, anxiety, apprehension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Vex</w:t>
            </w:r>
          </w:p>
        </w:tc>
        <w:tc>
          <w:tcPr>
            <w:tcW w:w="4675" w:type="dxa"/>
          </w:tcPr>
          <w:p w:rsidR="009777D5" w:rsidRPr="009777D5" w:rsidRDefault="0092699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Irritate, irk, puzzle, distress</w:t>
            </w:r>
          </w:p>
        </w:tc>
      </w:tr>
      <w:tr w:rsidR="009777D5" w:rsidTr="009777D5">
        <w:tc>
          <w:tcPr>
            <w:tcW w:w="4675" w:type="dxa"/>
          </w:tcPr>
          <w:p w:rsidR="009777D5" w:rsidRDefault="009777D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Whimsical</w:t>
            </w:r>
          </w:p>
        </w:tc>
        <w:tc>
          <w:tcPr>
            <w:tcW w:w="4675" w:type="dxa"/>
          </w:tcPr>
          <w:p w:rsidR="009777D5" w:rsidRPr="009777D5" w:rsidRDefault="00926995" w:rsidP="009777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Odd, peculiar, quaint, fanciful</w:t>
            </w:r>
          </w:p>
        </w:tc>
      </w:tr>
    </w:tbl>
    <w:p w:rsidR="009777D5" w:rsidRDefault="009777D5" w:rsidP="009777D5">
      <w:pPr>
        <w:spacing w:line="360" w:lineRule="auto"/>
      </w:pPr>
    </w:p>
    <w:p w:rsidR="009777D5" w:rsidRDefault="009777D5" w:rsidP="009777D5">
      <w:pPr>
        <w:spacing w:line="360" w:lineRule="auto"/>
        <w:jc w:val="center"/>
      </w:pPr>
    </w:p>
    <w:sectPr w:rsidR="0097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D5"/>
    <w:rsid w:val="00926995"/>
    <w:rsid w:val="00931E6B"/>
    <w:rsid w:val="009777D5"/>
    <w:rsid w:val="00E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3E3D"/>
  <w15:chartTrackingRefBased/>
  <w15:docId w15:val="{131F66B1-FDA5-4617-A19B-6BB1021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2020-03-24T02:24:00Z</dcterms:created>
  <dcterms:modified xsi:type="dcterms:W3CDTF">2020-03-24T02:48:00Z</dcterms:modified>
</cp:coreProperties>
</file>